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CFEC8" w14:textId="21D293D5" w:rsidR="00D74B7E" w:rsidRDefault="00FC0653" w:rsidP="00D74B7E">
      <w:pPr>
        <w:pStyle w:val="berschrift1"/>
      </w:pPr>
      <w:bookmarkStart w:id="0" w:name="_Toc462240101"/>
      <w:r>
        <w:t>Materialien für Schulen</w:t>
      </w:r>
    </w:p>
    <w:p w14:paraId="6883AAD7" w14:textId="1DC06D9E" w:rsidR="005736E4" w:rsidRDefault="00DA3C59" w:rsidP="00DA3C59">
      <w:pPr>
        <w:pStyle w:val="berschrift2"/>
        <w:rPr>
          <w:highlight w:val="yellow"/>
        </w:rPr>
      </w:pPr>
      <w:r w:rsidRPr="00DA3C59">
        <w:t xml:space="preserve">Textbausteine </w:t>
      </w:r>
      <w:r>
        <w:t xml:space="preserve">für </w:t>
      </w:r>
      <w:r w:rsidRPr="00DA3C59">
        <w:t>Website, Newsletter</w:t>
      </w:r>
      <w:r>
        <w:t xml:space="preserve"> oder (</w:t>
      </w:r>
      <w:r w:rsidRPr="00DA3C59">
        <w:t>digitales</w:t>
      </w:r>
      <w:r>
        <w:t>)</w:t>
      </w:r>
      <w:r w:rsidRPr="00DA3C59">
        <w:t xml:space="preserve"> Schwarzes Brett</w:t>
      </w:r>
    </w:p>
    <w:p w14:paraId="12993C71" w14:textId="77777777" w:rsidR="00C61077" w:rsidRDefault="00C61077" w:rsidP="00B267B3">
      <w:pPr>
        <w:rPr>
          <w:rFonts w:eastAsiaTheme="majorEastAsia" w:cstheme="majorBidi"/>
          <w:b/>
        </w:rPr>
      </w:pPr>
    </w:p>
    <w:p w14:paraId="5AB61354" w14:textId="77299DD7" w:rsidR="00B267B3" w:rsidRPr="00D862F3" w:rsidRDefault="00B267B3" w:rsidP="00B267B3">
      <w:pPr>
        <w:rPr>
          <w:rFonts w:ascii="Segoe UI Emoji" w:hAnsi="Segoe UI Emoji" w:cs="Segoe UI Emoji"/>
          <w:b/>
          <w:bCs/>
        </w:rPr>
      </w:pPr>
      <w:r w:rsidRPr="00D862F3">
        <w:rPr>
          <w:rStyle w:val="normaltextrun"/>
          <w:b/>
          <w:bCs/>
          <w:color w:val="000000"/>
          <w:shd w:val="clear" w:color="auto" w:fill="FFFFFF"/>
        </w:rPr>
        <w:t>Bahnstrecke S4 gesperrt – jetzt das Rad als Alternative entdecken</w:t>
      </w:r>
      <w:r w:rsidRPr="00D862F3">
        <w:rPr>
          <w:b/>
          <w:bCs/>
        </w:rPr>
        <w:t xml:space="preserve">! </w:t>
      </w:r>
      <w:r w:rsidRPr="00D862F3">
        <w:rPr>
          <mc:AlternateContent>
            <mc:Choice Requires="w16se">
              <w:rFonts w:ascii="Segoe UI Emoji" w:hAnsi="Segoe UI Emoji" w:cs="Segoe UI Emoji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B4"/>
          </mc:Choice>
          <mc:Fallback>
            <w:t>🚴</w:t>
          </mc:Fallback>
        </mc:AlternateContent>
      </w:r>
      <w:r w:rsidRPr="00D862F3">
        <w:rPr>
          <mc:AlternateContent>
            <mc:Choice Requires="w16se">
              <w:rFonts w:ascii="Segoe UI Emoji" w:hAnsi="Segoe UI Emoji" w:cs="Segoe UI Emoji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3FB"/>
          </mc:Choice>
          <mc:Fallback>
            <w:t>🏻</w:t>
          </mc:Fallback>
        </mc:AlternateContent>
      </w:r>
      <w:r w:rsidRPr="00D862F3">
        <w:rPr>
          <w:b/>
          <w:bCs/>
        </w:rPr>
        <w:t>‍</w:t>
      </w:r>
      <w:r w:rsidRPr="00D862F3">
        <w:rPr>
          <mc:AlternateContent>
            <mc:Choice Requires="w16se">
              <w:rFonts w:ascii="Segoe UI Emoji" w:hAnsi="Segoe UI Emoji" w:cs="Segoe UI Emoji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2640"/>
          </mc:Choice>
          <mc:Fallback>
            <w:t>♀</w:t>
          </mc:Fallback>
        </mc:AlternateContent>
      </w:r>
      <w:r w:rsidRPr="00D862F3">
        <w:rPr>
          <w:b/>
          <w:bCs/>
        </w:rPr>
        <w:t>️</w:t>
      </w:r>
      <w:r w:rsidRPr="00D862F3">
        <w:rPr>
          <mc:AlternateContent>
            <mc:Choice Requires="w16se">
              <w:rFonts w:ascii="Segoe UI Emoji" w:hAnsi="Segoe UI Emoji" w:cs="Segoe UI Emoji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B4"/>
          </mc:Choice>
          <mc:Fallback>
            <w:t>🚴</w:t>
          </mc:Fallback>
        </mc:AlternateContent>
      </w:r>
      <w:r w:rsidRPr="00D862F3">
        <w:rPr>
          <mc:AlternateContent>
            <mc:Choice Requires="w16se">
              <w:rFonts w:ascii="Segoe UI Emoji" w:hAnsi="Segoe UI Emoji" w:cs="Segoe UI Emoji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3FB"/>
          </mc:Choice>
          <mc:Fallback>
            <w:t>🏻</w:t>
          </mc:Fallback>
        </mc:AlternateContent>
      </w:r>
      <w:r w:rsidRPr="00D862F3">
        <w:rPr>
          <w:b/>
          <w:bCs/>
        </w:rPr>
        <w:t>‍</w:t>
      </w:r>
      <w:r w:rsidRPr="00D862F3">
        <w:rPr>
          <mc:AlternateContent>
            <mc:Choice Requires="w16se">
              <w:rFonts w:ascii="Segoe UI Emoji" w:hAnsi="Segoe UI Emoji" w:cs="Segoe UI Emoji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2642"/>
          </mc:Choice>
          <mc:Fallback>
            <w:t>♂</w:t>
          </mc:Fallback>
        </mc:AlternateContent>
      </w:r>
      <w:r w:rsidRPr="00D862F3">
        <w:rPr>
          <w:b/>
          <w:bCs/>
        </w:rPr>
        <w:t>️</w:t>
      </w:r>
    </w:p>
    <w:p w14:paraId="16107195" w14:textId="2240E837" w:rsidR="00B267B3" w:rsidRPr="00F146EA" w:rsidRDefault="001D1551" w:rsidP="00B267B3">
      <w:pPr>
        <w:rPr>
          <w:rStyle w:val="normaltextrun"/>
          <w:color w:val="000000"/>
          <w:shd w:val="clear" w:color="auto" w:fill="FFFFFF"/>
        </w:rPr>
      </w:pPr>
      <w:r>
        <w:t>Seit</w:t>
      </w:r>
      <w:r w:rsidR="00B267B3">
        <w:t xml:space="preserve"> dem 9. Juni bis </w:t>
      </w:r>
      <w:r w:rsidR="00C33653">
        <w:t>1</w:t>
      </w:r>
      <w:r w:rsidR="00DD7902">
        <w:t>4</w:t>
      </w:r>
      <w:r w:rsidR="00C33653">
        <w:t xml:space="preserve">. </w:t>
      </w:r>
      <w:r w:rsidR="00B267B3">
        <w:t xml:space="preserve">Dezember ist die Strecke zwischen Eppingen und Heilbronn gesperrt. </w:t>
      </w:r>
      <w:r w:rsidR="00DA3C59">
        <w:t>Ihr habt</w:t>
      </w:r>
      <w:r w:rsidR="00B267B3">
        <w:t xml:space="preserve"> keine Lust auf</w:t>
      </w:r>
      <w:r w:rsidR="00B267B3" w:rsidRPr="00B63813">
        <w:t xml:space="preserve"> Stress </w:t>
      </w:r>
      <w:r w:rsidR="00B267B3" w:rsidRPr="00F146EA">
        <w:t xml:space="preserve">und Wartezeiten? Dann </w:t>
      </w:r>
      <w:r w:rsidR="00B267B3" w:rsidRPr="00F146EA">
        <w:rPr>
          <w:rStyle w:val="normaltextrun"/>
          <w:color w:val="000000"/>
          <w:shd w:val="clear" w:color="auto" w:fill="FFFFFF"/>
        </w:rPr>
        <w:t xml:space="preserve">entdeckt das Fahrrad als Alternative </w:t>
      </w:r>
      <w:r w:rsidR="008E52C1">
        <w:rPr>
          <w:rStyle w:val="normaltextrun"/>
          <w:color w:val="000000"/>
          <w:shd w:val="clear" w:color="auto" w:fill="FFFFFF"/>
        </w:rPr>
        <w:t>für</w:t>
      </w:r>
      <w:r w:rsidR="008E52C1" w:rsidRPr="00F146EA">
        <w:rPr>
          <w:rStyle w:val="normaltextrun"/>
          <w:color w:val="000000"/>
          <w:shd w:val="clear" w:color="auto" w:fill="FFFFFF"/>
        </w:rPr>
        <w:t xml:space="preserve"> </w:t>
      </w:r>
      <w:r w:rsidR="00DA3C59" w:rsidRPr="00F146EA">
        <w:rPr>
          <w:rStyle w:val="normaltextrun"/>
          <w:color w:val="000000"/>
          <w:shd w:val="clear" w:color="auto" w:fill="FFFFFF"/>
        </w:rPr>
        <w:t>eure</w:t>
      </w:r>
      <w:r w:rsidR="008E52C1">
        <w:rPr>
          <w:rStyle w:val="normaltextrun"/>
          <w:color w:val="000000"/>
          <w:shd w:val="clear" w:color="auto" w:fill="FFFFFF"/>
        </w:rPr>
        <w:t>n</w:t>
      </w:r>
      <w:r w:rsidR="00DA3C59" w:rsidRPr="00F146EA">
        <w:rPr>
          <w:rStyle w:val="normaltextrun"/>
          <w:color w:val="000000"/>
          <w:shd w:val="clear" w:color="auto" w:fill="FFFFFF"/>
        </w:rPr>
        <w:t xml:space="preserve"> Schulweg.</w:t>
      </w:r>
    </w:p>
    <w:p w14:paraId="0FE22278" w14:textId="77777777" w:rsidR="00B267B3" w:rsidRPr="00F146EA" w:rsidRDefault="00B267B3" w:rsidP="00B267B3">
      <w:pPr>
        <w:rPr>
          <w:rStyle w:val="normaltextrun"/>
          <w:color w:val="000000"/>
          <w:shd w:val="clear" w:color="auto" w:fill="FFFFFF"/>
        </w:rPr>
      </w:pPr>
    </w:p>
    <w:p w14:paraId="4F14AF58" w14:textId="62B1A2AA" w:rsidR="00B267B3" w:rsidRPr="00F96222" w:rsidRDefault="00B267B3" w:rsidP="00B267B3">
      <w:pPr>
        <w:rPr>
          <w:rStyle w:val="normaltextrun"/>
        </w:rPr>
      </w:pPr>
      <w:r w:rsidRPr="00F146EA">
        <w:rPr>
          <w:rStyle w:val="normaltextrun"/>
          <w:color w:val="000000"/>
          <w:shd w:val="clear" w:color="auto" w:fill="FFFFFF"/>
        </w:rPr>
        <w:t xml:space="preserve">Die </w:t>
      </w:r>
      <w:r w:rsidRPr="00F146EA">
        <w:t>Stadt und der Landkreis Heil</w:t>
      </w:r>
      <w:r w:rsidRPr="00F146EA">
        <w:softHyphen/>
        <w:t>bronn bieten gemein</w:t>
      </w:r>
      <w:r w:rsidRPr="00F146EA">
        <w:softHyphen/>
        <w:t>sam mit der Initia</w:t>
      </w:r>
      <w:r w:rsidRPr="00F146EA">
        <w:softHyphen/>
        <w:t>tive Rad</w:t>
      </w:r>
      <w:r w:rsidRPr="00F146EA">
        <w:softHyphen/>
        <w:t>KUL</w:t>
      </w:r>
      <w:r w:rsidRPr="00F146EA">
        <w:softHyphen/>
        <w:t>TUR des Ver</w:t>
      </w:r>
      <w:r w:rsidRPr="00F146EA">
        <w:softHyphen/>
        <w:t>kehrs</w:t>
      </w:r>
      <w:r w:rsidRPr="00F146EA">
        <w:softHyphen/>
        <w:t>mi</w:t>
      </w:r>
      <w:r w:rsidRPr="00F146EA">
        <w:softHyphen/>
        <w:t>nis</w:t>
      </w:r>
      <w:r w:rsidRPr="00F146EA">
        <w:softHyphen/>
        <w:t>te</w:t>
      </w:r>
      <w:r w:rsidRPr="00F146EA">
        <w:softHyphen/>
        <w:t>riums Baden-Würt</w:t>
      </w:r>
      <w:r w:rsidRPr="00F146EA">
        <w:softHyphen/>
        <w:t>tem</w:t>
      </w:r>
      <w:r w:rsidRPr="00F146EA">
        <w:softHyphen/>
        <w:t>berg ver</w:t>
      </w:r>
      <w:r w:rsidRPr="00F146EA">
        <w:softHyphen/>
        <w:t>schie</w:t>
      </w:r>
      <w:r w:rsidRPr="00F146EA">
        <w:softHyphen/>
        <w:t>dene Akti</w:t>
      </w:r>
      <w:r w:rsidRPr="00F146EA">
        <w:softHyphen/>
        <w:t>o</w:t>
      </w:r>
      <w:r w:rsidRPr="00F146EA">
        <w:softHyphen/>
        <w:t xml:space="preserve">nen an: </w:t>
      </w:r>
      <w:r w:rsidR="00DA3C59" w:rsidRPr="00F146EA">
        <w:t xml:space="preserve">Es gibt eine </w:t>
      </w:r>
      <w:r w:rsidRPr="00F146EA">
        <w:t xml:space="preserve">Wegeleitung mit Bodenmarkierungen, Plakaten und Bannern, </w:t>
      </w:r>
      <w:r w:rsidR="00DA3C59" w:rsidRPr="00F146EA">
        <w:t xml:space="preserve">einige </w:t>
      </w:r>
      <w:r w:rsidRPr="00F146EA">
        <w:t>kostenlose</w:t>
      </w:r>
      <w:r w:rsidR="00DA3C59" w:rsidRPr="00F146EA">
        <w:t xml:space="preserve"> </w:t>
      </w:r>
      <w:r w:rsidR="009C724E" w:rsidRPr="00F146EA">
        <w:t>Fahrradcheck</w:t>
      </w:r>
      <w:r w:rsidRPr="00F146EA">
        <w:t>s und verbesserte Radwege</w:t>
      </w:r>
      <w:r w:rsidR="00DA3C59" w:rsidRPr="00F146EA">
        <w:t>. So</w:t>
      </w:r>
      <w:r w:rsidRPr="00F146EA">
        <w:t xml:space="preserve"> wird dein Rad</w:t>
      </w:r>
      <w:r w:rsidRPr="002B5AAB">
        <w:t xml:space="preserve"> zur </w:t>
      </w:r>
      <w:r>
        <w:t>echten</w:t>
      </w:r>
      <w:r w:rsidRPr="002B5AAB">
        <w:t xml:space="preserve"> Alternative</w:t>
      </w:r>
      <w:r>
        <w:t xml:space="preserve">. </w:t>
      </w:r>
      <w:r w:rsidR="008E52C1">
        <w:t>Steig</w:t>
      </w:r>
      <w:r>
        <w:t xml:space="preserve"> aufs Fahrrad um</w:t>
      </w:r>
      <w:r w:rsidR="00C61077">
        <w:t>.</w:t>
      </w:r>
      <w:r>
        <w:t xml:space="preserve"> Weitere Infos zu den Aktionen und eine interaktive Karte mit der besten Radroute </w:t>
      </w:r>
      <w:r w:rsidRPr="00920B47">
        <w:rPr>
          <w:rFonts w:ascii="Segoe UI Emoji" w:hAnsi="Segoe UI Emoji" w:cs="Segoe UI Emoji"/>
        </w:rPr>
        <w:t>👉</w:t>
      </w:r>
      <w:r>
        <w:rPr>
          <w:rFonts w:ascii="Segoe UI Emoji" w:hAnsi="Segoe UI Emoji" w:cs="Segoe UI Emoji"/>
        </w:rPr>
        <w:t xml:space="preserve"> </w:t>
      </w:r>
      <w:hyperlink r:id="rId11" w:history="1">
        <w:r w:rsidRPr="00793A70">
          <w:rPr>
            <w:rStyle w:val="Hyperlink"/>
          </w:rPr>
          <w:t>www.radkultur-bw.de/alternativstrecke</w:t>
        </w:r>
      </w:hyperlink>
    </w:p>
    <w:bookmarkEnd w:id="0"/>
    <w:p w14:paraId="5E85DE46" w14:textId="217658DA" w:rsidR="00B267B3" w:rsidRPr="00C21B35" w:rsidRDefault="00B267B3" w:rsidP="00C21B35"/>
    <w:sectPr w:rsidR="00B267B3" w:rsidRPr="00C21B35" w:rsidSect="00EA4F24">
      <w:headerReference w:type="first" r:id="rId12"/>
      <w:footerReference w:type="first" r:id="rId13"/>
      <w:pgSz w:w="11900" w:h="16840"/>
      <w:pgMar w:top="3402" w:right="1701" w:bottom="1701" w:left="1701" w:header="0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BF85A" w14:textId="77777777" w:rsidR="009F23B0" w:rsidRDefault="009F23B0" w:rsidP="00C21B35">
      <w:r>
        <w:separator/>
      </w:r>
    </w:p>
  </w:endnote>
  <w:endnote w:type="continuationSeparator" w:id="0">
    <w:p w14:paraId="5D621775" w14:textId="77777777" w:rsidR="009F23B0" w:rsidRDefault="009F23B0" w:rsidP="00C21B35">
      <w:r>
        <w:continuationSeparator/>
      </w:r>
    </w:p>
  </w:endnote>
  <w:endnote w:type="continuationNotice" w:id="1">
    <w:p w14:paraId="6168FFB4" w14:textId="77777777" w:rsidR="009F23B0" w:rsidRDefault="009F23B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(Überschriften">
    <w:altName w:val="Times New Roman"/>
    <w:panose1 w:val="00000000000000000000"/>
    <w:charset w:val="00"/>
    <w:family w:val="roman"/>
    <w:notTrueType/>
    <w:pitch w:val="default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00F6E" w14:textId="164583F9" w:rsidR="00D4140C" w:rsidRDefault="00D4140C" w:rsidP="00C21B3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6CA83" w14:textId="77777777" w:rsidR="009F23B0" w:rsidRDefault="009F23B0" w:rsidP="00C21B35">
      <w:r>
        <w:separator/>
      </w:r>
    </w:p>
  </w:footnote>
  <w:footnote w:type="continuationSeparator" w:id="0">
    <w:p w14:paraId="77281A4F" w14:textId="77777777" w:rsidR="009F23B0" w:rsidRDefault="009F23B0" w:rsidP="00C21B35">
      <w:r>
        <w:continuationSeparator/>
      </w:r>
    </w:p>
  </w:footnote>
  <w:footnote w:type="continuationNotice" w:id="1">
    <w:p w14:paraId="2F911B28" w14:textId="77777777" w:rsidR="009F23B0" w:rsidRDefault="009F23B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F1198" w14:textId="1D143EE8" w:rsidR="00A37814" w:rsidRDefault="00E6574E" w:rsidP="00C21B35">
    <w:r>
      <w:rPr>
        <w:noProof/>
        <w:lang w:eastAsia="de-DE"/>
      </w:rPr>
      <w:drawing>
        <wp:anchor distT="0" distB="0" distL="114300" distR="114300" simplePos="0" relativeHeight="251658242" behindDoc="0" locked="0" layoutInCell="1" allowOverlap="1" wp14:anchorId="2CBE1BA8" wp14:editId="2BB24463">
          <wp:simplePos x="0" y="0"/>
          <wp:positionH relativeFrom="column">
            <wp:posOffset>4047067</wp:posOffset>
          </wp:positionH>
          <wp:positionV relativeFrom="paragraph">
            <wp:posOffset>0</wp:posOffset>
          </wp:positionV>
          <wp:extent cx="2430000" cy="24300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Grafik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0000" cy="24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F4287"/>
    <w:multiLevelType w:val="multilevel"/>
    <w:tmpl w:val="F1AE6B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6C015CD"/>
    <w:multiLevelType w:val="multilevel"/>
    <w:tmpl w:val="1D2EF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910775"/>
    <w:multiLevelType w:val="multilevel"/>
    <w:tmpl w:val="99F23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7D2CBD"/>
    <w:multiLevelType w:val="multilevel"/>
    <w:tmpl w:val="AB566BBA"/>
    <w:lvl w:ilvl="0">
      <w:start w:val="1"/>
      <w:numFmt w:val="bullet"/>
      <w:pStyle w:val="Listenabsatz"/>
      <w:suff w:val="space"/>
      <w:lvlText w:val=""/>
      <w:lvlJc w:val="left"/>
      <w:pPr>
        <w:ind w:left="851" w:hanging="284"/>
      </w:pPr>
      <w:rPr>
        <w:rFonts w:ascii="Symbol" w:hAnsi="Symbol" w:hint="default"/>
        <w:color w:val="D8117D"/>
      </w:rPr>
    </w:lvl>
    <w:lvl w:ilvl="1">
      <w:start w:val="1"/>
      <w:numFmt w:val="bullet"/>
      <w:suff w:val="nothing"/>
      <w:lvlText w:val=""/>
      <w:lvlJc w:val="left"/>
      <w:pPr>
        <w:ind w:left="1276" w:hanging="283"/>
      </w:pPr>
      <w:rPr>
        <w:rFonts w:ascii="Symbol" w:hAnsi="Symbol" w:hint="default"/>
        <w:color w:val="1D619F"/>
      </w:rPr>
    </w:lvl>
    <w:lvl w:ilvl="2">
      <w:start w:val="1"/>
      <w:numFmt w:val="bullet"/>
      <w:suff w:val="nothing"/>
      <w:lvlText w:val=""/>
      <w:lvlJc w:val="left"/>
      <w:pPr>
        <w:ind w:left="1418" w:hanging="284"/>
      </w:pPr>
      <w:rPr>
        <w:rFonts w:ascii="Symbol" w:hAnsi="Symbol" w:hint="default"/>
      </w:rPr>
    </w:lvl>
    <w:lvl w:ilvl="3">
      <w:start w:val="1"/>
      <w:numFmt w:val="bullet"/>
      <w:suff w:val="nothing"/>
      <w:lvlText w:val=""/>
      <w:lvlJc w:val="left"/>
      <w:pPr>
        <w:ind w:left="1701" w:hanging="283"/>
      </w:pPr>
      <w:rPr>
        <w:rFonts w:ascii="Symbol" w:hAnsi="Symbol" w:hint="default"/>
      </w:rPr>
    </w:lvl>
    <w:lvl w:ilvl="4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4" w15:restartNumberingAfterBreak="0">
    <w:nsid w:val="190C256E"/>
    <w:multiLevelType w:val="multilevel"/>
    <w:tmpl w:val="3376C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8F7BAE"/>
    <w:multiLevelType w:val="multilevel"/>
    <w:tmpl w:val="1966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0355AEF"/>
    <w:multiLevelType w:val="multilevel"/>
    <w:tmpl w:val="7A3A7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69029A2"/>
    <w:multiLevelType w:val="multilevel"/>
    <w:tmpl w:val="DF4AB5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2BC61172"/>
    <w:multiLevelType w:val="hybridMultilevel"/>
    <w:tmpl w:val="F078D56A"/>
    <w:lvl w:ilvl="0" w:tplc="CDF24CF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86036D"/>
    <w:multiLevelType w:val="multilevel"/>
    <w:tmpl w:val="12C09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FC1465C"/>
    <w:multiLevelType w:val="multilevel"/>
    <w:tmpl w:val="D91CA8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354A10D3"/>
    <w:multiLevelType w:val="multilevel"/>
    <w:tmpl w:val="41CA6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A2A1311"/>
    <w:multiLevelType w:val="multilevel"/>
    <w:tmpl w:val="50820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F682E62"/>
    <w:multiLevelType w:val="multilevel"/>
    <w:tmpl w:val="691272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4300228F"/>
    <w:multiLevelType w:val="multilevel"/>
    <w:tmpl w:val="DDACA8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4A142E62"/>
    <w:multiLevelType w:val="multilevel"/>
    <w:tmpl w:val="1EE6C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B9B3878"/>
    <w:multiLevelType w:val="multilevel"/>
    <w:tmpl w:val="1ED08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33C7672"/>
    <w:multiLevelType w:val="hybridMultilevel"/>
    <w:tmpl w:val="740C6CC6"/>
    <w:lvl w:ilvl="0" w:tplc="CDF24CF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62505CC"/>
    <w:multiLevelType w:val="multilevel"/>
    <w:tmpl w:val="3E3AB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BAF1A90"/>
    <w:multiLevelType w:val="multilevel"/>
    <w:tmpl w:val="6F3234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65460365"/>
    <w:multiLevelType w:val="multilevel"/>
    <w:tmpl w:val="EAE4B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6186A63"/>
    <w:multiLevelType w:val="multilevel"/>
    <w:tmpl w:val="66DEBD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6A8A09BC"/>
    <w:multiLevelType w:val="multilevel"/>
    <w:tmpl w:val="5EECD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22A10DD"/>
    <w:multiLevelType w:val="multilevel"/>
    <w:tmpl w:val="2ECA6F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 w15:restartNumberingAfterBreak="0">
    <w:nsid w:val="7C88532A"/>
    <w:multiLevelType w:val="multilevel"/>
    <w:tmpl w:val="8720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13842735">
    <w:abstractNumId w:val="3"/>
  </w:num>
  <w:num w:numId="2" w16cid:durableId="1057322563">
    <w:abstractNumId w:val="1"/>
  </w:num>
  <w:num w:numId="3" w16cid:durableId="537358875">
    <w:abstractNumId w:val="21"/>
  </w:num>
  <w:num w:numId="4" w16cid:durableId="1480531848">
    <w:abstractNumId w:val="18"/>
  </w:num>
  <w:num w:numId="5" w16cid:durableId="1969312286">
    <w:abstractNumId w:val="6"/>
  </w:num>
  <w:num w:numId="6" w16cid:durableId="2092769443">
    <w:abstractNumId w:val="12"/>
  </w:num>
  <w:num w:numId="7" w16cid:durableId="1962377157">
    <w:abstractNumId w:val="23"/>
  </w:num>
  <w:num w:numId="8" w16cid:durableId="322439327">
    <w:abstractNumId w:val="14"/>
  </w:num>
  <w:num w:numId="9" w16cid:durableId="1602565191">
    <w:abstractNumId w:val="20"/>
  </w:num>
  <w:num w:numId="10" w16cid:durableId="1923756258">
    <w:abstractNumId w:val="0"/>
  </w:num>
  <w:num w:numId="11" w16cid:durableId="1056901959">
    <w:abstractNumId w:val="19"/>
  </w:num>
  <w:num w:numId="12" w16cid:durableId="1673141808">
    <w:abstractNumId w:val="15"/>
  </w:num>
  <w:num w:numId="13" w16cid:durableId="1219826449">
    <w:abstractNumId w:val="4"/>
  </w:num>
  <w:num w:numId="14" w16cid:durableId="1012798415">
    <w:abstractNumId w:val="13"/>
  </w:num>
  <w:num w:numId="15" w16cid:durableId="221016651">
    <w:abstractNumId w:val="2"/>
  </w:num>
  <w:num w:numId="16" w16cid:durableId="2066028055">
    <w:abstractNumId w:val="24"/>
  </w:num>
  <w:num w:numId="17" w16cid:durableId="462381480">
    <w:abstractNumId w:val="16"/>
  </w:num>
  <w:num w:numId="18" w16cid:durableId="1348629419">
    <w:abstractNumId w:val="9"/>
  </w:num>
  <w:num w:numId="19" w16cid:durableId="345062446">
    <w:abstractNumId w:val="5"/>
  </w:num>
  <w:num w:numId="20" w16cid:durableId="1312564477">
    <w:abstractNumId w:val="7"/>
  </w:num>
  <w:num w:numId="21" w16cid:durableId="1293440286">
    <w:abstractNumId w:val="11"/>
  </w:num>
  <w:num w:numId="22" w16cid:durableId="1755130544">
    <w:abstractNumId w:val="10"/>
  </w:num>
  <w:num w:numId="23" w16cid:durableId="379019210">
    <w:abstractNumId w:val="22"/>
  </w:num>
  <w:num w:numId="24" w16cid:durableId="216549467">
    <w:abstractNumId w:val="8"/>
  </w:num>
  <w:num w:numId="25" w16cid:durableId="193739358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9B6"/>
    <w:rsid w:val="00004136"/>
    <w:rsid w:val="00004E3C"/>
    <w:rsid w:val="000147D0"/>
    <w:rsid w:val="000152D2"/>
    <w:rsid w:val="00016009"/>
    <w:rsid w:val="00017B4D"/>
    <w:rsid w:val="00027ADF"/>
    <w:rsid w:val="0004028F"/>
    <w:rsid w:val="000465A5"/>
    <w:rsid w:val="00060748"/>
    <w:rsid w:val="00064177"/>
    <w:rsid w:val="00066981"/>
    <w:rsid w:val="000701F7"/>
    <w:rsid w:val="00071C04"/>
    <w:rsid w:val="0007272C"/>
    <w:rsid w:val="00072BDA"/>
    <w:rsid w:val="0007486A"/>
    <w:rsid w:val="00077255"/>
    <w:rsid w:val="00082567"/>
    <w:rsid w:val="0008721A"/>
    <w:rsid w:val="00087EC6"/>
    <w:rsid w:val="00090381"/>
    <w:rsid w:val="00090EFC"/>
    <w:rsid w:val="0009379E"/>
    <w:rsid w:val="0009694E"/>
    <w:rsid w:val="000A1F89"/>
    <w:rsid w:val="000B11BE"/>
    <w:rsid w:val="000B1ED4"/>
    <w:rsid w:val="000B3FEB"/>
    <w:rsid w:val="000C3382"/>
    <w:rsid w:val="000C344F"/>
    <w:rsid w:val="000C53A4"/>
    <w:rsid w:val="000D2B31"/>
    <w:rsid w:val="000D36B7"/>
    <w:rsid w:val="000D7E7B"/>
    <w:rsid w:val="000E1647"/>
    <w:rsid w:val="000E40D1"/>
    <w:rsid w:val="000E5894"/>
    <w:rsid w:val="000E5A44"/>
    <w:rsid w:val="000F5776"/>
    <w:rsid w:val="000F7EF2"/>
    <w:rsid w:val="00104B8C"/>
    <w:rsid w:val="00112C77"/>
    <w:rsid w:val="001134DE"/>
    <w:rsid w:val="00122E44"/>
    <w:rsid w:val="00127D25"/>
    <w:rsid w:val="0013408D"/>
    <w:rsid w:val="00140EC0"/>
    <w:rsid w:val="00146C10"/>
    <w:rsid w:val="001619DA"/>
    <w:rsid w:val="001767F0"/>
    <w:rsid w:val="00183A7F"/>
    <w:rsid w:val="00191823"/>
    <w:rsid w:val="00196F3C"/>
    <w:rsid w:val="001A1B45"/>
    <w:rsid w:val="001A26BE"/>
    <w:rsid w:val="001A4D1D"/>
    <w:rsid w:val="001A6A5C"/>
    <w:rsid w:val="001B4562"/>
    <w:rsid w:val="001B4B9C"/>
    <w:rsid w:val="001C3D79"/>
    <w:rsid w:val="001C7AFD"/>
    <w:rsid w:val="001D1551"/>
    <w:rsid w:val="001D4B9F"/>
    <w:rsid w:val="001D7D34"/>
    <w:rsid w:val="001E6736"/>
    <w:rsid w:val="001F2EE6"/>
    <w:rsid w:val="001F4539"/>
    <w:rsid w:val="001F65AA"/>
    <w:rsid w:val="00202961"/>
    <w:rsid w:val="002059B6"/>
    <w:rsid w:val="00206505"/>
    <w:rsid w:val="00222D96"/>
    <w:rsid w:val="002314A4"/>
    <w:rsid w:val="002367F7"/>
    <w:rsid w:val="0024121B"/>
    <w:rsid w:val="002436F0"/>
    <w:rsid w:val="00245D5C"/>
    <w:rsid w:val="002469BB"/>
    <w:rsid w:val="00246D35"/>
    <w:rsid w:val="0025550B"/>
    <w:rsid w:val="00261F87"/>
    <w:rsid w:val="002633FE"/>
    <w:rsid w:val="00263972"/>
    <w:rsid w:val="00272CAA"/>
    <w:rsid w:val="0027428A"/>
    <w:rsid w:val="00275E56"/>
    <w:rsid w:val="002761AE"/>
    <w:rsid w:val="00280956"/>
    <w:rsid w:val="002B23F8"/>
    <w:rsid w:val="002B2762"/>
    <w:rsid w:val="002C0043"/>
    <w:rsid w:val="002C0C90"/>
    <w:rsid w:val="002C2D48"/>
    <w:rsid w:val="002C706F"/>
    <w:rsid w:val="002D1833"/>
    <w:rsid w:val="002D2285"/>
    <w:rsid w:val="002D3A6D"/>
    <w:rsid w:val="002D4B9F"/>
    <w:rsid w:val="002E27FD"/>
    <w:rsid w:val="002E7342"/>
    <w:rsid w:val="00303D77"/>
    <w:rsid w:val="00304CAF"/>
    <w:rsid w:val="0030724D"/>
    <w:rsid w:val="003078BA"/>
    <w:rsid w:val="0031101E"/>
    <w:rsid w:val="00313BE4"/>
    <w:rsid w:val="00317BC2"/>
    <w:rsid w:val="00320553"/>
    <w:rsid w:val="00320D62"/>
    <w:rsid w:val="0032155A"/>
    <w:rsid w:val="003331BE"/>
    <w:rsid w:val="003365ED"/>
    <w:rsid w:val="00341DD4"/>
    <w:rsid w:val="00342B3A"/>
    <w:rsid w:val="003568FA"/>
    <w:rsid w:val="0036147B"/>
    <w:rsid w:val="00365EE3"/>
    <w:rsid w:val="00370454"/>
    <w:rsid w:val="00370E94"/>
    <w:rsid w:val="00374CDA"/>
    <w:rsid w:val="00375D4C"/>
    <w:rsid w:val="00377EC1"/>
    <w:rsid w:val="003801E6"/>
    <w:rsid w:val="003A06F0"/>
    <w:rsid w:val="003A1A27"/>
    <w:rsid w:val="003A30CE"/>
    <w:rsid w:val="003A6DAF"/>
    <w:rsid w:val="003B1FF4"/>
    <w:rsid w:val="003C1474"/>
    <w:rsid w:val="003C14AE"/>
    <w:rsid w:val="003C2380"/>
    <w:rsid w:val="003D03A4"/>
    <w:rsid w:val="003D10C3"/>
    <w:rsid w:val="003D3D4D"/>
    <w:rsid w:val="003D4B3C"/>
    <w:rsid w:val="003D4EEE"/>
    <w:rsid w:val="003D559A"/>
    <w:rsid w:val="003E175F"/>
    <w:rsid w:val="003F6045"/>
    <w:rsid w:val="004029E6"/>
    <w:rsid w:val="0040410C"/>
    <w:rsid w:val="00415AFA"/>
    <w:rsid w:val="00424DE1"/>
    <w:rsid w:val="00427614"/>
    <w:rsid w:val="00430D0C"/>
    <w:rsid w:val="00431DB2"/>
    <w:rsid w:val="004328CA"/>
    <w:rsid w:val="00434913"/>
    <w:rsid w:val="00435A18"/>
    <w:rsid w:val="0044370A"/>
    <w:rsid w:val="00445BA9"/>
    <w:rsid w:val="00460C4D"/>
    <w:rsid w:val="0046668E"/>
    <w:rsid w:val="004700D8"/>
    <w:rsid w:val="004727EF"/>
    <w:rsid w:val="0048125C"/>
    <w:rsid w:val="00481A55"/>
    <w:rsid w:val="004865D1"/>
    <w:rsid w:val="004923AC"/>
    <w:rsid w:val="004929B9"/>
    <w:rsid w:val="0049518E"/>
    <w:rsid w:val="004A2C2B"/>
    <w:rsid w:val="004A5C7F"/>
    <w:rsid w:val="004A6B49"/>
    <w:rsid w:val="004A70CF"/>
    <w:rsid w:val="004A763C"/>
    <w:rsid w:val="004C1ACC"/>
    <w:rsid w:val="004C417E"/>
    <w:rsid w:val="004C57CF"/>
    <w:rsid w:val="004D0115"/>
    <w:rsid w:val="004E0368"/>
    <w:rsid w:val="004E16E6"/>
    <w:rsid w:val="004E5E32"/>
    <w:rsid w:val="004E7E4E"/>
    <w:rsid w:val="004F1AC4"/>
    <w:rsid w:val="004F228F"/>
    <w:rsid w:val="004F266E"/>
    <w:rsid w:val="004F6CF1"/>
    <w:rsid w:val="004F7D29"/>
    <w:rsid w:val="00500903"/>
    <w:rsid w:val="00504E0A"/>
    <w:rsid w:val="005051A6"/>
    <w:rsid w:val="00511A0C"/>
    <w:rsid w:val="00525490"/>
    <w:rsid w:val="00530369"/>
    <w:rsid w:val="00532001"/>
    <w:rsid w:val="005328F4"/>
    <w:rsid w:val="00533C12"/>
    <w:rsid w:val="00537682"/>
    <w:rsid w:val="005416E4"/>
    <w:rsid w:val="005431DD"/>
    <w:rsid w:val="00543495"/>
    <w:rsid w:val="00545125"/>
    <w:rsid w:val="00547764"/>
    <w:rsid w:val="00550D80"/>
    <w:rsid w:val="005572C5"/>
    <w:rsid w:val="005736E4"/>
    <w:rsid w:val="00577EAD"/>
    <w:rsid w:val="005806C9"/>
    <w:rsid w:val="00587296"/>
    <w:rsid w:val="00597375"/>
    <w:rsid w:val="005A0C34"/>
    <w:rsid w:val="005A4598"/>
    <w:rsid w:val="005A5148"/>
    <w:rsid w:val="005A7438"/>
    <w:rsid w:val="005C1BDD"/>
    <w:rsid w:val="005C2033"/>
    <w:rsid w:val="005C2170"/>
    <w:rsid w:val="005C2F00"/>
    <w:rsid w:val="005C646C"/>
    <w:rsid w:val="005C6AF4"/>
    <w:rsid w:val="005D39CD"/>
    <w:rsid w:val="005D4BAE"/>
    <w:rsid w:val="005E0AE0"/>
    <w:rsid w:val="005E3CEB"/>
    <w:rsid w:val="005F0510"/>
    <w:rsid w:val="00602C41"/>
    <w:rsid w:val="0062430F"/>
    <w:rsid w:val="00624C73"/>
    <w:rsid w:val="006263E9"/>
    <w:rsid w:val="00626910"/>
    <w:rsid w:val="0063143E"/>
    <w:rsid w:val="00651D48"/>
    <w:rsid w:val="0065563B"/>
    <w:rsid w:val="0066300B"/>
    <w:rsid w:val="00663581"/>
    <w:rsid w:val="0066376A"/>
    <w:rsid w:val="00664581"/>
    <w:rsid w:val="00666A4F"/>
    <w:rsid w:val="00666EEA"/>
    <w:rsid w:val="00666F53"/>
    <w:rsid w:val="00674708"/>
    <w:rsid w:val="00674B15"/>
    <w:rsid w:val="00682B2C"/>
    <w:rsid w:val="006A54E2"/>
    <w:rsid w:val="006A6F90"/>
    <w:rsid w:val="006B24E8"/>
    <w:rsid w:val="006C09B1"/>
    <w:rsid w:val="006C270C"/>
    <w:rsid w:val="006C2D11"/>
    <w:rsid w:val="006C6C40"/>
    <w:rsid w:val="006C7B90"/>
    <w:rsid w:val="006D1B9A"/>
    <w:rsid w:val="006D32AA"/>
    <w:rsid w:val="006D53D9"/>
    <w:rsid w:val="006E71E8"/>
    <w:rsid w:val="006F0D21"/>
    <w:rsid w:val="006F5ED9"/>
    <w:rsid w:val="00703E74"/>
    <w:rsid w:val="00705457"/>
    <w:rsid w:val="007125C9"/>
    <w:rsid w:val="00717310"/>
    <w:rsid w:val="00721058"/>
    <w:rsid w:val="007250F5"/>
    <w:rsid w:val="00726825"/>
    <w:rsid w:val="00741841"/>
    <w:rsid w:val="00746B4A"/>
    <w:rsid w:val="00746D68"/>
    <w:rsid w:val="00746D91"/>
    <w:rsid w:val="007505FF"/>
    <w:rsid w:val="007537A2"/>
    <w:rsid w:val="00755A8C"/>
    <w:rsid w:val="0076070D"/>
    <w:rsid w:val="00761E0D"/>
    <w:rsid w:val="007625CF"/>
    <w:rsid w:val="00764017"/>
    <w:rsid w:val="00766F3E"/>
    <w:rsid w:val="00771E51"/>
    <w:rsid w:val="0077741D"/>
    <w:rsid w:val="00786311"/>
    <w:rsid w:val="00787A8E"/>
    <w:rsid w:val="00787BFD"/>
    <w:rsid w:val="007912F0"/>
    <w:rsid w:val="0079168F"/>
    <w:rsid w:val="007A226C"/>
    <w:rsid w:val="007A381A"/>
    <w:rsid w:val="007A46C9"/>
    <w:rsid w:val="007B51F9"/>
    <w:rsid w:val="007C005F"/>
    <w:rsid w:val="007C3545"/>
    <w:rsid w:val="007D403C"/>
    <w:rsid w:val="007E38D7"/>
    <w:rsid w:val="007E61F1"/>
    <w:rsid w:val="007F2903"/>
    <w:rsid w:val="00803F3E"/>
    <w:rsid w:val="00814EE1"/>
    <w:rsid w:val="008151D4"/>
    <w:rsid w:val="00816181"/>
    <w:rsid w:val="008304B8"/>
    <w:rsid w:val="00834DBF"/>
    <w:rsid w:val="00841007"/>
    <w:rsid w:val="00843488"/>
    <w:rsid w:val="008439E1"/>
    <w:rsid w:val="00844F28"/>
    <w:rsid w:val="00852C78"/>
    <w:rsid w:val="008579F5"/>
    <w:rsid w:val="00864217"/>
    <w:rsid w:val="0086613A"/>
    <w:rsid w:val="00874852"/>
    <w:rsid w:val="0087584E"/>
    <w:rsid w:val="00887E26"/>
    <w:rsid w:val="008918A1"/>
    <w:rsid w:val="00893065"/>
    <w:rsid w:val="008A2D75"/>
    <w:rsid w:val="008A3156"/>
    <w:rsid w:val="008B2BDB"/>
    <w:rsid w:val="008B2C41"/>
    <w:rsid w:val="008B7AA5"/>
    <w:rsid w:val="008C0489"/>
    <w:rsid w:val="008C24A5"/>
    <w:rsid w:val="008C2B34"/>
    <w:rsid w:val="008C7C3B"/>
    <w:rsid w:val="008D2CC3"/>
    <w:rsid w:val="008D3BFE"/>
    <w:rsid w:val="008D41B5"/>
    <w:rsid w:val="008D56D8"/>
    <w:rsid w:val="008D7DFA"/>
    <w:rsid w:val="008E31FE"/>
    <w:rsid w:val="008E52C1"/>
    <w:rsid w:val="008F3312"/>
    <w:rsid w:val="008F6B61"/>
    <w:rsid w:val="008F748A"/>
    <w:rsid w:val="0090153A"/>
    <w:rsid w:val="00911123"/>
    <w:rsid w:val="009112ED"/>
    <w:rsid w:val="00911F4A"/>
    <w:rsid w:val="009271F7"/>
    <w:rsid w:val="009307F7"/>
    <w:rsid w:val="00942D44"/>
    <w:rsid w:val="00942D7F"/>
    <w:rsid w:val="00944C0B"/>
    <w:rsid w:val="00950E7E"/>
    <w:rsid w:val="009622FB"/>
    <w:rsid w:val="009628C1"/>
    <w:rsid w:val="00962E78"/>
    <w:rsid w:val="00976ADD"/>
    <w:rsid w:val="009A1EAB"/>
    <w:rsid w:val="009A2C83"/>
    <w:rsid w:val="009A392F"/>
    <w:rsid w:val="009A513C"/>
    <w:rsid w:val="009B0544"/>
    <w:rsid w:val="009B2FF2"/>
    <w:rsid w:val="009B3BF7"/>
    <w:rsid w:val="009C2224"/>
    <w:rsid w:val="009C4ECC"/>
    <w:rsid w:val="009C724E"/>
    <w:rsid w:val="009D19F5"/>
    <w:rsid w:val="009D6BC1"/>
    <w:rsid w:val="009E29D4"/>
    <w:rsid w:val="009E4735"/>
    <w:rsid w:val="009E5FDE"/>
    <w:rsid w:val="009F0DD9"/>
    <w:rsid w:val="009F23B0"/>
    <w:rsid w:val="009F2FA9"/>
    <w:rsid w:val="00A07DB7"/>
    <w:rsid w:val="00A10609"/>
    <w:rsid w:val="00A11317"/>
    <w:rsid w:val="00A17A6B"/>
    <w:rsid w:val="00A22C99"/>
    <w:rsid w:val="00A23E1E"/>
    <w:rsid w:val="00A26BA8"/>
    <w:rsid w:val="00A26E52"/>
    <w:rsid w:val="00A30ED0"/>
    <w:rsid w:val="00A344BA"/>
    <w:rsid w:val="00A37814"/>
    <w:rsid w:val="00A43350"/>
    <w:rsid w:val="00A46E23"/>
    <w:rsid w:val="00A55858"/>
    <w:rsid w:val="00A56A4F"/>
    <w:rsid w:val="00A61EEC"/>
    <w:rsid w:val="00A63E8C"/>
    <w:rsid w:val="00A655D9"/>
    <w:rsid w:val="00A66811"/>
    <w:rsid w:val="00A71F93"/>
    <w:rsid w:val="00A728B4"/>
    <w:rsid w:val="00A72958"/>
    <w:rsid w:val="00A7426F"/>
    <w:rsid w:val="00A7662E"/>
    <w:rsid w:val="00A851F5"/>
    <w:rsid w:val="00A8540F"/>
    <w:rsid w:val="00A91EB4"/>
    <w:rsid w:val="00A9481C"/>
    <w:rsid w:val="00AA126C"/>
    <w:rsid w:val="00AA1E26"/>
    <w:rsid w:val="00AA2B14"/>
    <w:rsid w:val="00AB1859"/>
    <w:rsid w:val="00AB1C27"/>
    <w:rsid w:val="00AB3F07"/>
    <w:rsid w:val="00AB4C84"/>
    <w:rsid w:val="00AC6966"/>
    <w:rsid w:val="00AC7363"/>
    <w:rsid w:val="00AD308F"/>
    <w:rsid w:val="00AD70CD"/>
    <w:rsid w:val="00AD787F"/>
    <w:rsid w:val="00AE2292"/>
    <w:rsid w:val="00AF1D3B"/>
    <w:rsid w:val="00AF2AF9"/>
    <w:rsid w:val="00B01965"/>
    <w:rsid w:val="00B02461"/>
    <w:rsid w:val="00B0280E"/>
    <w:rsid w:val="00B053D8"/>
    <w:rsid w:val="00B0586F"/>
    <w:rsid w:val="00B10CD0"/>
    <w:rsid w:val="00B13DBF"/>
    <w:rsid w:val="00B15DF1"/>
    <w:rsid w:val="00B16FC0"/>
    <w:rsid w:val="00B267B3"/>
    <w:rsid w:val="00B27602"/>
    <w:rsid w:val="00B305AC"/>
    <w:rsid w:val="00B30C80"/>
    <w:rsid w:val="00B36A81"/>
    <w:rsid w:val="00B45316"/>
    <w:rsid w:val="00B52E69"/>
    <w:rsid w:val="00B63813"/>
    <w:rsid w:val="00B668EA"/>
    <w:rsid w:val="00B72427"/>
    <w:rsid w:val="00B72802"/>
    <w:rsid w:val="00B728B1"/>
    <w:rsid w:val="00B80235"/>
    <w:rsid w:val="00B8067A"/>
    <w:rsid w:val="00B81251"/>
    <w:rsid w:val="00B8709B"/>
    <w:rsid w:val="00B90E29"/>
    <w:rsid w:val="00B9438F"/>
    <w:rsid w:val="00BA4D4B"/>
    <w:rsid w:val="00BB330F"/>
    <w:rsid w:val="00BB3311"/>
    <w:rsid w:val="00BB3ADB"/>
    <w:rsid w:val="00BC30C1"/>
    <w:rsid w:val="00BC5CF4"/>
    <w:rsid w:val="00BD1CA7"/>
    <w:rsid w:val="00BD2FCF"/>
    <w:rsid w:val="00BE5CF7"/>
    <w:rsid w:val="00BF1459"/>
    <w:rsid w:val="00C05094"/>
    <w:rsid w:val="00C125C2"/>
    <w:rsid w:val="00C21B35"/>
    <w:rsid w:val="00C33653"/>
    <w:rsid w:val="00C437EA"/>
    <w:rsid w:val="00C456B0"/>
    <w:rsid w:val="00C511B9"/>
    <w:rsid w:val="00C51B7D"/>
    <w:rsid w:val="00C530FC"/>
    <w:rsid w:val="00C57FBE"/>
    <w:rsid w:val="00C61077"/>
    <w:rsid w:val="00C65BBC"/>
    <w:rsid w:val="00C65F43"/>
    <w:rsid w:val="00C83A88"/>
    <w:rsid w:val="00CA1EE1"/>
    <w:rsid w:val="00CA53F0"/>
    <w:rsid w:val="00CB4277"/>
    <w:rsid w:val="00CB5088"/>
    <w:rsid w:val="00CB53BC"/>
    <w:rsid w:val="00CB572F"/>
    <w:rsid w:val="00CC05C3"/>
    <w:rsid w:val="00CC4374"/>
    <w:rsid w:val="00CD03F4"/>
    <w:rsid w:val="00CD111A"/>
    <w:rsid w:val="00CD35D0"/>
    <w:rsid w:val="00CD3ACD"/>
    <w:rsid w:val="00CD5A96"/>
    <w:rsid w:val="00CD79DE"/>
    <w:rsid w:val="00CF76BE"/>
    <w:rsid w:val="00CF79A2"/>
    <w:rsid w:val="00D1491E"/>
    <w:rsid w:val="00D14DFF"/>
    <w:rsid w:val="00D2098B"/>
    <w:rsid w:val="00D21A4B"/>
    <w:rsid w:val="00D30D7F"/>
    <w:rsid w:val="00D32672"/>
    <w:rsid w:val="00D3282F"/>
    <w:rsid w:val="00D4140C"/>
    <w:rsid w:val="00D44DE1"/>
    <w:rsid w:val="00D543E9"/>
    <w:rsid w:val="00D63BB4"/>
    <w:rsid w:val="00D72689"/>
    <w:rsid w:val="00D7352E"/>
    <w:rsid w:val="00D74B7E"/>
    <w:rsid w:val="00D76605"/>
    <w:rsid w:val="00D769E4"/>
    <w:rsid w:val="00D8306B"/>
    <w:rsid w:val="00D8475D"/>
    <w:rsid w:val="00D862F3"/>
    <w:rsid w:val="00D8670B"/>
    <w:rsid w:val="00D91092"/>
    <w:rsid w:val="00D95004"/>
    <w:rsid w:val="00DA1864"/>
    <w:rsid w:val="00DA2CAE"/>
    <w:rsid w:val="00DA3C59"/>
    <w:rsid w:val="00DA522D"/>
    <w:rsid w:val="00DB34A7"/>
    <w:rsid w:val="00DB37D7"/>
    <w:rsid w:val="00DB5A37"/>
    <w:rsid w:val="00DD62D6"/>
    <w:rsid w:val="00DD7902"/>
    <w:rsid w:val="00DE2642"/>
    <w:rsid w:val="00DE2A78"/>
    <w:rsid w:val="00DE4512"/>
    <w:rsid w:val="00DE72F7"/>
    <w:rsid w:val="00DF07DF"/>
    <w:rsid w:val="00DF6D15"/>
    <w:rsid w:val="00DF7193"/>
    <w:rsid w:val="00E02337"/>
    <w:rsid w:val="00E169D5"/>
    <w:rsid w:val="00E3003D"/>
    <w:rsid w:val="00E42914"/>
    <w:rsid w:val="00E4376B"/>
    <w:rsid w:val="00E449F9"/>
    <w:rsid w:val="00E47358"/>
    <w:rsid w:val="00E550A5"/>
    <w:rsid w:val="00E62AE0"/>
    <w:rsid w:val="00E646DF"/>
    <w:rsid w:val="00E6574E"/>
    <w:rsid w:val="00E65BAE"/>
    <w:rsid w:val="00E70E5B"/>
    <w:rsid w:val="00E81D65"/>
    <w:rsid w:val="00E95E72"/>
    <w:rsid w:val="00EA19FB"/>
    <w:rsid w:val="00EA4F24"/>
    <w:rsid w:val="00EA7D49"/>
    <w:rsid w:val="00EB2289"/>
    <w:rsid w:val="00EC2AFB"/>
    <w:rsid w:val="00EC506C"/>
    <w:rsid w:val="00ED17E3"/>
    <w:rsid w:val="00ED2685"/>
    <w:rsid w:val="00ED67D2"/>
    <w:rsid w:val="00EE2999"/>
    <w:rsid w:val="00EE3272"/>
    <w:rsid w:val="00EE622F"/>
    <w:rsid w:val="00EF0EBC"/>
    <w:rsid w:val="00EF59CA"/>
    <w:rsid w:val="00EF5F79"/>
    <w:rsid w:val="00EF7C56"/>
    <w:rsid w:val="00F00905"/>
    <w:rsid w:val="00F063CE"/>
    <w:rsid w:val="00F0728E"/>
    <w:rsid w:val="00F105B5"/>
    <w:rsid w:val="00F146EA"/>
    <w:rsid w:val="00F164E1"/>
    <w:rsid w:val="00F211B8"/>
    <w:rsid w:val="00F2561F"/>
    <w:rsid w:val="00F31B26"/>
    <w:rsid w:val="00F350AF"/>
    <w:rsid w:val="00F35C51"/>
    <w:rsid w:val="00F46AD4"/>
    <w:rsid w:val="00F478E1"/>
    <w:rsid w:val="00F545FB"/>
    <w:rsid w:val="00F72A99"/>
    <w:rsid w:val="00F8137A"/>
    <w:rsid w:val="00F81EDF"/>
    <w:rsid w:val="00F84F31"/>
    <w:rsid w:val="00F874C8"/>
    <w:rsid w:val="00F937A5"/>
    <w:rsid w:val="00F96222"/>
    <w:rsid w:val="00FA4DBB"/>
    <w:rsid w:val="00FB07B7"/>
    <w:rsid w:val="00FB0B2A"/>
    <w:rsid w:val="00FB45E7"/>
    <w:rsid w:val="00FB7AB5"/>
    <w:rsid w:val="00FC0344"/>
    <w:rsid w:val="00FC0653"/>
    <w:rsid w:val="00FC4438"/>
    <w:rsid w:val="00FC559E"/>
    <w:rsid w:val="00FD48CB"/>
    <w:rsid w:val="00FD667E"/>
    <w:rsid w:val="00FE233E"/>
    <w:rsid w:val="00FE259B"/>
    <w:rsid w:val="00FE4695"/>
    <w:rsid w:val="0F840FAF"/>
    <w:rsid w:val="26F38F00"/>
    <w:rsid w:val="2EE57888"/>
    <w:rsid w:val="540B5922"/>
    <w:rsid w:val="5745C0E1"/>
    <w:rsid w:val="5E6E9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19C79D"/>
  <w15:chartTrackingRefBased/>
  <w15:docId w15:val="{83A8F356-E130-4AE0-BA89-B2CDE4E4A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D0115"/>
    <w:pPr>
      <w:spacing w:line="276" w:lineRule="auto"/>
    </w:pPr>
    <w:rPr>
      <w:rFonts w:ascii="Calibri" w:hAnsi="Calibri" w:cs="Calibri"/>
      <w:color w:val="000000" w:themeColor="text1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2D1833"/>
    <w:pPr>
      <w:keepNext/>
      <w:keepLines/>
      <w:spacing w:after="200"/>
      <w:outlineLvl w:val="0"/>
    </w:pPr>
    <w:rPr>
      <w:rFonts w:eastAsiaTheme="majorEastAsia" w:cs="Times New Roman (Überschriften"/>
      <w:b/>
      <w:bCs/>
      <w:i/>
      <w:color w:val="D8117D"/>
      <w:sz w:val="48"/>
      <w:szCs w:val="4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2E7342"/>
    <w:pPr>
      <w:keepNext/>
      <w:keepLines/>
      <w:spacing w:before="40"/>
      <w:outlineLvl w:val="1"/>
    </w:pPr>
    <w:rPr>
      <w:rFonts w:eastAsiaTheme="majorEastAsia" w:cstheme="majorBidi"/>
      <w:b/>
      <w:bCs/>
      <w:color w:val="12619F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439E1"/>
    <w:pPr>
      <w:keepNext/>
      <w:keepLines/>
      <w:spacing w:before="40"/>
      <w:outlineLvl w:val="2"/>
    </w:pPr>
    <w:rPr>
      <w:rFonts w:eastAsiaTheme="majorEastAsia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AC6966"/>
    <w:pPr>
      <w:keepNext/>
      <w:keepLines/>
      <w:spacing w:before="40"/>
      <w:outlineLvl w:val="3"/>
    </w:pPr>
    <w:rPr>
      <w:rFonts w:eastAsiaTheme="majorEastAsia" w:cstheme="majorBidi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AC6966"/>
    <w:rPr>
      <w:rFonts w:ascii="Lucida Grande" w:eastAsiaTheme="majorEastAsia" w:hAnsi="Lucida Grande" w:cstheme="majorBidi"/>
      <w:iCs/>
      <w:color w:val="000000" w:themeColor="text1"/>
      <w:sz w:val="20"/>
    </w:rPr>
  </w:style>
  <w:style w:type="table" w:styleId="Tabellenraster">
    <w:name w:val="Table Grid"/>
    <w:basedOn w:val="NormaleTabelle"/>
    <w:uiPriority w:val="39"/>
    <w:rsid w:val="003D3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2">
    <w:name w:val="Plain Table 2"/>
    <w:basedOn w:val="NormaleTabelle"/>
    <w:uiPriority w:val="42"/>
    <w:rsid w:val="003D3D4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4">
    <w:name w:val="Plain Table 4"/>
    <w:basedOn w:val="NormaleTabelle"/>
    <w:uiPriority w:val="44"/>
    <w:rsid w:val="003D3D4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eitenzahl">
    <w:name w:val="page number"/>
    <w:basedOn w:val="Absatz-Standardschriftart"/>
    <w:uiPriority w:val="99"/>
    <w:semiHidden/>
    <w:unhideWhenUsed/>
    <w:rsid w:val="00AD70CD"/>
  </w:style>
  <w:style w:type="paragraph" w:customStyle="1" w:styleId="InhaltKrper">
    <w:name w:val="Inhalt Körper"/>
    <w:basedOn w:val="Standard"/>
    <w:rsid w:val="00AC6966"/>
  </w:style>
  <w:style w:type="character" w:customStyle="1" w:styleId="berschrift1Zchn">
    <w:name w:val="Überschrift 1 Zchn"/>
    <w:basedOn w:val="Absatz-Standardschriftart"/>
    <w:link w:val="berschrift1"/>
    <w:uiPriority w:val="9"/>
    <w:rsid w:val="002D1833"/>
    <w:rPr>
      <w:rFonts w:ascii="Calibri" w:eastAsiaTheme="majorEastAsia" w:hAnsi="Calibri" w:cs="Times New Roman (Überschriften"/>
      <w:b/>
      <w:bCs/>
      <w:i/>
      <w:color w:val="D8117D"/>
      <w:sz w:val="48"/>
      <w:szCs w:val="4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7342"/>
    <w:rPr>
      <w:rFonts w:ascii="Calibri" w:eastAsiaTheme="majorEastAsia" w:hAnsi="Calibri" w:cstheme="majorBidi"/>
      <w:b/>
      <w:bCs/>
      <w:color w:val="12619F"/>
      <w:sz w:val="28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5C6AF4"/>
    <w:pPr>
      <w:spacing w:before="960"/>
      <w:contextualSpacing/>
    </w:pPr>
    <w:rPr>
      <w:rFonts w:eastAsiaTheme="majorEastAsia" w:cstheme="majorBidi"/>
      <w:b/>
      <w:bCs/>
      <w:i/>
      <w:color w:val="D8117D"/>
      <w:spacing w:val="-10"/>
      <w:kern w:val="28"/>
      <w:sz w:val="8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C6AF4"/>
    <w:rPr>
      <w:rFonts w:ascii="Calibri" w:eastAsiaTheme="majorEastAsia" w:hAnsi="Calibri" w:cstheme="majorBidi"/>
      <w:b/>
      <w:bCs/>
      <w:i/>
      <w:color w:val="D8117D"/>
      <w:spacing w:val="-10"/>
      <w:kern w:val="28"/>
      <w:sz w:val="80"/>
      <w:szCs w:val="56"/>
    </w:rPr>
  </w:style>
  <w:style w:type="character" w:styleId="SchwacheHervorhebung">
    <w:name w:val="Subtle Emphasis"/>
    <w:aliases w:val="Inhaltsverzeichnis"/>
    <w:basedOn w:val="Absatz-Standardschriftart"/>
    <w:uiPriority w:val="19"/>
    <w:rsid w:val="000701F7"/>
    <w:rPr>
      <w:rFonts w:ascii="Lucida Grande" w:hAnsi="Lucida Grande"/>
      <w:b/>
      <w:bCs/>
      <w:i w:val="0"/>
      <w:iCs w:val="0"/>
      <w:color w:val="000000" w:themeColor="text1"/>
      <w:sz w:val="40"/>
    </w:rPr>
  </w:style>
  <w:style w:type="character" w:styleId="Hervorhebung">
    <w:name w:val="Emphasis"/>
    <w:basedOn w:val="Absatz-Standardschriftart"/>
    <w:autoRedefine/>
    <w:uiPriority w:val="20"/>
    <w:qFormat/>
    <w:rsid w:val="00FE259B"/>
    <w:rPr>
      <w:rFonts w:asciiTheme="minorHAnsi" w:hAnsiTheme="minorHAnsi"/>
      <w:b/>
      <w:iCs/>
      <w:color w:val="D8117D"/>
      <w:sz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439E1"/>
    <w:rPr>
      <w:rFonts w:ascii="Lucida Grande" w:eastAsiaTheme="majorEastAsia" w:hAnsi="Lucida Grande" w:cstheme="majorBidi"/>
      <w:b/>
      <w:color w:val="000000" w:themeColor="text1"/>
      <w:sz w:val="20"/>
    </w:rPr>
  </w:style>
  <w:style w:type="paragraph" w:styleId="Verzeichnis1">
    <w:name w:val="toc 1"/>
    <w:basedOn w:val="Standard"/>
    <w:next w:val="Standard"/>
    <w:uiPriority w:val="39"/>
    <w:unhideWhenUsed/>
    <w:rsid w:val="008439E1"/>
    <w:pPr>
      <w:tabs>
        <w:tab w:val="right" w:leader="dot" w:pos="8488"/>
      </w:tabs>
      <w:spacing w:after="100"/>
    </w:pPr>
    <w:rPr>
      <w:noProof/>
    </w:rPr>
  </w:style>
  <w:style w:type="paragraph" w:styleId="Verzeichnis2">
    <w:name w:val="toc 2"/>
    <w:basedOn w:val="Standard"/>
    <w:next w:val="Standard"/>
    <w:uiPriority w:val="39"/>
    <w:unhideWhenUsed/>
    <w:rsid w:val="008439E1"/>
    <w:pPr>
      <w:tabs>
        <w:tab w:val="right" w:leader="dot" w:pos="8488"/>
      </w:tabs>
      <w:spacing w:after="100"/>
      <w:ind w:left="284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rsid w:val="008439E1"/>
    <w:pPr>
      <w:tabs>
        <w:tab w:val="right" w:leader="dot" w:pos="8488"/>
      </w:tabs>
      <w:spacing w:after="100"/>
      <w:ind w:left="567"/>
    </w:pPr>
    <w:rPr>
      <w:noProof/>
    </w:rPr>
  </w:style>
  <w:style w:type="table" w:customStyle="1" w:styleId="RKTabelle">
    <w:name w:val="RK Tabelle"/>
    <w:basedOn w:val="NormaleTabelle"/>
    <w:uiPriority w:val="99"/>
    <w:rsid w:val="00B305AC"/>
    <w:rPr>
      <w:rFonts w:ascii="Lucida Sans" w:hAnsi="Lucida Sans"/>
      <w:color w:val="000000" w:themeColor="text1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pPr>
        <w:jc w:val="left"/>
      </w:pPr>
      <w:rPr>
        <w:rFonts w:ascii="Lucida Sans" w:hAnsi="Lucida Sans"/>
        <w:b/>
        <w:color w:val="FFFFFF"/>
        <w:sz w:val="22"/>
      </w:rPr>
      <w:tblPr/>
      <w:tcPr>
        <w:shd w:val="clear" w:color="auto" w:fill="D8117D"/>
      </w:tcPr>
    </w:tblStylePr>
  </w:style>
  <w:style w:type="paragraph" w:styleId="Verzeichnis4">
    <w:name w:val="toc 4"/>
    <w:basedOn w:val="Standard"/>
    <w:next w:val="Standard"/>
    <w:autoRedefine/>
    <w:uiPriority w:val="39"/>
    <w:unhideWhenUsed/>
    <w:rsid w:val="00EA4F24"/>
    <w:pPr>
      <w:ind w:left="600"/>
    </w:pPr>
  </w:style>
  <w:style w:type="paragraph" w:customStyle="1" w:styleId="Herausstellung">
    <w:name w:val="Herausstellung"/>
    <w:basedOn w:val="Standard"/>
    <w:next w:val="Standard"/>
    <w:qFormat/>
    <w:rsid w:val="003C1474"/>
    <w:pPr>
      <w:framePr w:w="5670" w:hSpace="142" w:vSpace="142" w:wrap="notBeside" w:vAnchor="text" w:hAnchor="text" w:y="1"/>
      <w:spacing w:before="240" w:after="240"/>
    </w:pPr>
    <w:rPr>
      <w:rFonts w:asciiTheme="minorHAnsi" w:hAnsiTheme="minorHAnsi"/>
      <w:color w:val="D8117D"/>
      <w:sz w:val="28"/>
    </w:rPr>
  </w:style>
  <w:style w:type="paragraph" w:styleId="Verzeichnis5">
    <w:name w:val="toc 5"/>
    <w:basedOn w:val="Standard"/>
    <w:next w:val="Standard"/>
    <w:autoRedefine/>
    <w:uiPriority w:val="39"/>
    <w:unhideWhenUsed/>
    <w:rsid w:val="00EA4F24"/>
    <w:pPr>
      <w:ind w:left="800"/>
    </w:pPr>
  </w:style>
  <w:style w:type="paragraph" w:styleId="Verzeichnis6">
    <w:name w:val="toc 6"/>
    <w:basedOn w:val="Standard"/>
    <w:next w:val="Standard"/>
    <w:autoRedefine/>
    <w:uiPriority w:val="39"/>
    <w:unhideWhenUsed/>
    <w:rsid w:val="00EA4F24"/>
    <w:pPr>
      <w:ind w:left="1000"/>
    </w:pPr>
  </w:style>
  <w:style w:type="paragraph" w:styleId="Verzeichnis7">
    <w:name w:val="toc 7"/>
    <w:basedOn w:val="Standard"/>
    <w:next w:val="Standard"/>
    <w:autoRedefine/>
    <w:uiPriority w:val="39"/>
    <w:unhideWhenUsed/>
    <w:rsid w:val="00EA4F24"/>
    <w:pPr>
      <w:ind w:left="1200"/>
    </w:pPr>
  </w:style>
  <w:style w:type="paragraph" w:styleId="Verzeichnis8">
    <w:name w:val="toc 8"/>
    <w:basedOn w:val="Standard"/>
    <w:next w:val="Standard"/>
    <w:autoRedefine/>
    <w:uiPriority w:val="39"/>
    <w:unhideWhenUsed/>
    <w:rsid w:val="00EA4F24"/>
    <w:pPr>
      <w:ind w:left="1400"/>
    </w:pPr>
  </w:style>
  <w:style w:type="paragraph" w:styleId="Verzeichnis9">
    <w:name w:val="toc 9"/>
    <w:basedOn w:val="Standard"/>
    <w:next w:val="Standard"/>
    <w:autoRedefine/>
    <w:uiPriority w:val="39"/>
    <w:unhideWhenUsed/>
    <w:rsid w:val="00EA4F24"/>
    <w:pPr>
      <w:ind w:left="1600"/>
    </w:pPr>
  </w:style>
  <w:style w:type="paragraph" w:styleId="Kopfzeile">
    <w:name w:val="header"/>
    <w:basedOn w:val="Standard"/>
    <w:link w:val="KopfzeileZchn"/>
    <w:uiPriority w:val="99"/>
    <w:unhideWhenUsed/>
    <w:rsid w:val="00EA4F24"/>
    <w:pPr>
      <w:tabs>
        <w:tab w:val="center" w:pos="4536"/>
        <w:tab w:val="right" w:pos="9072"/>
      </w:tabs>
      <w:spacing w:line="240" w:lineRule="auto"/>
    </w:pPr>
  </w:style>
  <w:style w:type="paragraph" w:styleId="Listenabsatz">
    <w:name w:val="List Paragraph"/>
    <w:basedOn w:val="Standard"/>
    <w:uiPriority w:val="34"/>
    <w:qFormat/>
    <w:rsid w:val="00EE3272"/>
    <w:pPr>
      <w:numPr>
        <w:numId w:val="1"/>
      </w:numPr>
      <w:spacing w:before="120" w:after="1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EA4F24"/>
    <w:rPr>
      <w:rFonts w:ascii="Lucida Grande" w:hAnsi="Lucida Grande"/>
      <w:color w:val="000000" w:themeColor="text1"/>
      <w:sz w:val="20"/>
    </w:rPr>
  </w:style>
  <w:style w:type="paragraph" w:styleId="Fuzeile">
    <w:name w:val="footer"/>
    <w:basedOn w:val="Standard"/>
    <w:link w:val="FuzeileZchn"/>
    <w:uiPriority w:val="99"/>
    <w:unhideWhenUsed/>
    <w:rsid w:val="00365EE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5EE3"/>
    <w:rPr>
      <w:rFonts w:ascii="Lucida Grande" w:hAnsi="Lucida Grande"/>
      <w:color w:val="000000" w:themeColor="text1"/>
      <w:sz w:val="20"/>
    </w:rPr>
  </w:style>
  <w:style w:type="character" w:styleId="Hyperlink">
    <w:name w:val="Hyperlink"/>
    <w:basedOn w:val="Absatz-Standardschriftart"/>
    <w:uiPriority w:val="99"/>
    <w:unhideWhenUsed/>
    <w:rsid w:val="008C2B34"/>
    <w:rPr>
      <w:color w:val="0563C1" w:themeColor="hyperlink"/>
      <w:u w:val="single"/>
    </w:rPr>
  </w:style>
  <w:style w:type="character" w:customStyle="1" w:styleId="normaltextrun">
    <w:name w:val="normaltextrun"/>
    <w:basedOn w:val="Absatz-Standardschriftart"/>
    <w:rsid w:val="008C2B34"/>
  </w:style>
  <w:style w:type="paragraph" w:customStyle="1" w:styleId="paragraph">
    <w:name w:val="paragraph"/>
    <w:basedOn w:val="Standard"/>
    <w:rsid w:val="00B05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de-DE"/>
    </w:rPr>
  </w:style>
  <w:style w:type="character" w:customStyle="1" w:styleId="eop">
    <w:name w:val="eop"/>
    <w:basedOn w:val="Absatz-Standardschriftart"/>
    <w:rsid w:val="00B0586F"/>
  </w:style>
  <w:style w:type="character" w:styleId="Kommentarzeichen">
    <w:name w:val="annotation reference"/>
    <w:basedOn w:val="Absatz-Standardschriftart"/>
    <w:uiPriority w:val="99"/>
    <w:semiHidden/>
    <w:unhideWhenUsed/>
    <w:rsid w:val="00666A4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66A4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66A4F"/>
    <w:rPr>
      <w:rFonts w:ascii="Calibri" w:hAnsi="Calibri" w:cs="Calibri"/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6A4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6A4F"/>
    <w:rPr>
      <w:rFonts w:ascii="Calibri" w:hAnsi="Calibri" w:cs="Calibri"/>
      <w:b/>
      <w:bCs/>
      <w:color w:val="000000" w:themeColor="text1"/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rsid w:val="00EF0EBC"/>
    <w:rPr>
      <w:color w:val="605E5C"/>
      <w:shd w:val="clear" w:color="auto" w:fill="E1DFDD"/>
    </w:rPr>
  </w:style>
  <w:style w:type="paragraph" w:customStyle="1" w:styleId="pf0">
    <w:name w:val="pf0"/>
    <w:basedOn w:val="Standard"/>
    <w:rsid w:val="00134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de-DE"/>
    </w:rPr>
  </w:style>
  <w:style w:type="character" w:customStyle="1" w:styleId="cf01">
    <w:name w:val="cf01"/>
    <w:basedOn w:val="Absatz-Standardschriftart"/>
    <w:rsid w:val="0013408D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Absatz-Standardschriftart"/>
    <w:rsid w:val="0013408D"/>
    <w:rPr>
      <w:rFonts w:ascii="Segoe UI" w:hAnsi="Segoe UI" w:cs="Segoe UI" w:hint="default"/>
      <w:sz w:val="18"/>
      <w:szCs w:val="18"/>
      <w:shd w:val="clear" w:color="auto" w:fill="FFFFFF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053D8"/>
    <w:pPr>
      <w:spacing w:before="240" w:after="0" w:line="259" w:lineRule="auto"/>
      <w:outlineLvl w:val="9"/>
    </w:pPr>
    <w:rPr>
      <w:rFonts w:asciiTheme="majorHAnsi" w:hAnsiTheme="majorHAnsi" w:cstheme="majorBidi"/>
      <w:b w:val="0"/>
      <w:bCs w:val="0"/>
      <w:i w:val="0"/>
      <w:color w:val="2E74B5" w:themeColor="accent1" w:themeShade="BF"/>
      <w:sz w:val="32"/>
      <w:szCs w:val="32"/>
      <w:lang w:eastAsia="de-DE"/>
    </w:rPr>
  </w:style>
  <w:style w:type="paragraph" w:styleId="berarbeitung">
    <w:name w:val="Revision"/>
    <w:hidden/>
    <w:uiPriority w:val="99"/>
    <w:semiHidden/>
    <w:rsid w:val="00341DD4"/>
    <w:rPr>
      <w:rFonts w:ascii="Calibri" w:hAnsi="Calibri" w:cs="Calibri"/>
      <w:color w:val="000000" w:themeColor="tex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2E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2EE6"/>
    <w:rPr>
      <w:rFonts w:ascii="Segoe UI" w:hAnsi="Segoe UI" w:cs="Segoe UI"/>
      <w:color w:val="000000" w:themeColor="text1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3A06F0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F14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adkultur-bw.de/alternativstreck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8386DC5431A94AAC69A8843D7B0AA0" ma:contentTypeVersion="20" ma:contentTypeDescription="Ein neues Dokument erstellen." ma:contentTypeScope="" ma:versionID="bd35cab1d9b81ccf0779b48ba16ea1e6">
  <xsd:schema xmlns:xsd="http://www.w3.org/2001/XMLSchema" xmlns:xs="http://www.w3.org/2001/XMLSchema" xmlns:p="http://schemas.microsoft.com/office/2006/metadata/properties" xmlns:ns2="cb960c95-7305-47e7-bbbc-4a9c0041e8a3" xmlns:ns3="http://schemas.microsoft.com/sharepoint/v4" xmlns:ns4="935d6866-7478-41a0-b24e-bc6665326595" targetNamespace="http://schemas.microsoft.com/office/2006/metadata/properties" ma:root="true" ma:fieldsID="e4340409807b4c77a5bd38edf52eb891" ns2:_="" ns3:_="" ns4:_="">
    <xsd:import namespace="cb960c95-7305-47e7-bbbc-4a9c0041e8a3"/>
    <xsd:import namespace="http://schemas.microsoft.com/sharepoint/v4"/>
    <xsd:import namespace="935d6866-7478-41a0-b24e-bc66653265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IconOverlay" minOccurs="0"/>
                <xsd:element ref="ns2:MediaServiceDateTaken" minOccurs="0"/>
                <xsd:element ref="ns2:MediaServiceLocation" minOccurs="0"/>
                <xsd:element ref="ns2:Kommentar" minOccurs="0"/>
                <xsd:element ref="ns2:MediaLengthInSeconds" minOccurs="0"/>
                <xsd:element ref="ns4:SharedWithUsers" minOccurs="0"/>
                <xsd:element ref="ns4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60c95-7305-47e7-bbbc-4a9c0041e8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Kommentar" ma:index="18" nillable="true" ma:displayName="Kommentar" ma:format="Dropdown" ma:internalName="Kommentar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0ea5182c-2297-4250-9e3c-51b29cf418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d6866-7478-41a0-b24e-bc6665326595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375e5e09-44c8-4454-b09b-69e4d06f730d}" ma:internalName="TaxCatchAll" ma:showField="CatchAllData" ma:web="935d6866-7478-41a0-b24e-bc66653265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960c95-7305-47e7-bbbc-4a9c0041e8a3">
      <Terms xmlns="http://schemas.microsoft.com/office/infopath/2007/PartnerControls"/>
    </lcf76f155ced4ddcb4097134ff3c332f>
    <TaxCatchAll xmlns="935d6866-7478-41a0-b24e-bc6665326595" xsi:nil="true"/>
    <Kommentar xmlns="cb960c95-7305-47e7-bbbc-4a9c0041e8a3" xsi:nil="true"/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B86A93D9-6880-45DD-8C31-CDD8996058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96AB69-6516-403E-9C3D-169E4ED80C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960c95-7305-47e7-bbbc-4a9c0041e8a3"/>
    <ds:schemaRef ds:uri="http://schemas.microsoft.com/sharepoint/v4"/>
    <ds:schemaRef ds:uri="935d6866-7478-41a0-b24e-bc66653265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A7448D-B093-4BCA-B265-6E7658A1D2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8E2B12-92CD-4A47-835B-884A7B786850}">
  <ds:schemaRefs>
    <ds:schemaRef ds:uri="cb960c95-7305-47e7-bbbc-4a9c0041e8a3"/>
    <ds:schemaRef ds:uri="http://schemas.microsoft.com/sharepoint/v4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935d6866-7478-41a0-b24e-bc6665326595"/>
    <ds:schemaRef ds:uri="http://www.w3.org/XML/1998/namespace"/>
    <ds:schemaRef ds:uri="http://purl.org/dc/dcmitype/"/>
  </ds:schemaRefs>
</ds:datastoreItem>
</file>

<file path=docMetadata/LabelInfo.xml><?xml version="1.0" encoding="utf-8"?>
<clbl:labelList xmlns:clbl="http://schemas.microsoft.com/office/2020/mipLabelMetadata">
  <clbl:label id="{2ed55210-5af2-49d0-ae6f-c7160c68a39f}" enabled="1" method="Standard" siteId="{40aeb486-ebe2-4e58-9f1c-caedc86481e4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Radkampagne Heilbronn-Eppingen - Multiplikatorentexte</vt:lpstr>
      <vt:lpstr>Hier steht eine Headline</vt:lpstr>
      <vt:lpstr>    Hier steht eine Unterüberschrift</vt:lpstr>
      <vt:lpstr>        Hier steht eine Unterüberschrift</vt:lpstr>
      <vt:lpstr>Hier steht eine Headline</vt:lpstr>
    </vt:vector>
  </TitlesOfParts>
  <Manager/>
  <Company/>
  <LinksUpToDate>false</LinksUpToDate>
  <CharactersWithSpaces>923</CharactersWithSpaces>
  <SharedDoc>false</SharedDoc>
  <HyperlinkBase/>
  <HLinks>
    <vt:vector size="306" baseType="variant">
      <vt:variant>
        <vt:i4>983117</vt:i4>
      </vt:variant>
      <vt:variant>
        <vt:i4>219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983117</vt:i4>
      </vt:variant>
      <vt:variant>
        <vt:i4>216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983117</vt:i4>
      </vt:variant>
      <vt:variant>
        <vt:i4>213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983117</vt:i4>
      </vt:variant>
      <vt:variant>
        <vt:i4>210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983117</vt:i4>
      </vt:variant>
      <vt:variant>
        <vt:i4>207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983117</vt:i4>
      </vt:variant>
      <vt:variant>
        <vt:i4>204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983117</vt:i4>
      </vt:variant>
      <vt:variant>
        <vt:i4>201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1114115</vt:i4>
      </vt:variant>
      <vt:variant>
        <vt:i4>198</vt:i4>
      </vt:variant>
      <vt:variant>
        <vt:i4>0</vt:i4>
      </vt:variant>
      <vt:variant>
        <vt:i4>5</vt:i4>
      </vt:variant>
      <vt:variant>
        <vt:lpwstr>https://www.radkultur-bw.de/alternativstrecke-downloadbereich</vt:lpwstr>
      </vt:variant>
      <vt:variant>
        <vt:lpwstr/>
      </vt:variant>
      <vt:variant>
        <vt:i4>983117</vt:i4>
      </vt:variant>
      <vt:variant>
        <vt:i4>195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983117</vt:i4>
      </vt:variant>
      <vt:variant>
        <vt:i4>192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983117</vt:i4>
      </vt:variant>
      <vt:variant>
        <vt:i4>189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983117</vt:i4>
      </vt:variant>
      <vt:variant>
        <vt:i4>186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983117</vt:i4>
      </vt:variant>
      <vt:variant>
        <vt:i4>183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1114115</vt:i4>
      </vt:variant>
      <vt:variant>
        <vt:i4>180</vt:i4>
      </vt:variant>
      <vt:variant>
        <vt:i4>0</vt:i4>
      </vt:variant>
      <vt:variant>
        <vt:i4>5</vt:i4>
      </vt:variant>
      <vt:variant>
        <vt:lpwstr>https://www.radkultur-bw.de/alternativstrecke-downloadbereich</vt:lpwstr>
      </vt:variant>
      <vt:variant>
        <vt:lpwstr/>
      </vt:variant>
      <vt:variant>
        <vt:i4>983117</vt:i4>
      </vt:variant>
      <vt:variant>
        <vt:i4>177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983117</vt:i4>
      </vt:variant>
      <vt:variant>
        <vt:i4>174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983117</vt:i4>
      </vt:variant>
      <vt:variant>
        <vt:i4>171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983117</vt:i4>
      </vt:variant>
      <vt:variant>
        <vt:i4>168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1245187</vt:i4>
      </vt:variant>
      <vt:variant>
        <vt:i4>165</vt:i4>
      </vt:variant>
      <vt:variant>
        <vt:i4>0</vt:i4>
      </vt:variant>
      <vt:variant>
        <vt:i4>5</vt:i4>
      </vt:variant>
      <vt:variant>
        <vt:lpwstr>https://www.radkultur-bw.de/alternativstrecke/downloadbereich</vt:lpwstr>
      </vt:variant>
      <vt:variant>
        <vt:lpwstr/>
      </vt:variant>
      <vt:variant>
        <vt:i4>983117</vt:i4>
      </vt:variant>
      <vt:variant>
        <vt:i4>162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983117</vt:i4>
      </vt:variant>
      <vt:variant>
        <vt:i4>159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983117</vt:i4>
      </vt:variant>
      <vt:variant>
        <vt:i4>156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983117</vt:i4>
      </vt:variant>
      <vt:variant>
        <vt:i4>153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983117</vt:i4>
      </vt:variant>
      <vt:variant>
        <vt:i4>150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983117</vt:i4>
      </vt:variant>
      <vt:variant>
        <vt:i4>147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983117</vt:i4>
      </vt:variant>
      <vt:variant>
        <vt:i4>144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983117</vt:i4>
      </vt:variant>
      <vt:variant>
        <vt:i4>141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983117</vt:i4>
      </vt:variant>
      <vt:variant>
        <vt:i4>138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983117</vt:i4>
      </vt:variant>
      <vt:variant>
        <vt:i4>135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983117</vt:i4>
      </vt:variant>
      <vt:variant>
        <vt:i4>129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1835067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_Toc168059747</vt:lpwstr>
      </vt:variant>
      <vt:variant>
        <vt:i4>1835067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_Toc168059746</vt:lpwstr>
      </vt:variant>
      <vt:variant>
        <vt:i4>1835067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_Toc168059745</vt:lpwstr>
      </vt:variant>
      <vt:variant>
        <vt:i4>1835067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_Toc168059744</vt:lpwstr>
      </vt:variant>
      <vt:variant>
        <vt:i4>1835067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_Toc168059743</vt:lpwstr>
      </vt:variant>
      <vt:variant>
        <vt:i4>1835067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_Toc168059742</vt:lpwstr>
      </vt:variant>
      <vt:variant>
        <vt:i4>1835067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_Toc168059741</vt:lpwstr>
      </vt:variant>
      <vt:variant>
        <vt:i4>1835067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_Toc168059740</vt:lpwstr>
      </vt:variant>
      <vt:variant>
        <vt:i4>1769531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_Toc168059739</vt:lpwstr>
      </vt:variant>
      <vt:variant>
        <vt:i4>1769531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_Toc168059738</vt:lpwstr>
      </vt:variant>
      <vt:variant>
        <vt:i4>1769531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_Toc168059737</vt:lpwstr>
      </vt:variant>
      <vt:variant>
        <vt:i4>1769531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_Toc168059736</vt:lpwstr>
      </vt:variant>
      <vt:variant>
        <vt:i4>1769531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_Toc168059735</vt:lpwstr>
      </vt:variant>
      <vt:variant>
        <vt:i4>1769531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_Toc168059734</vt:lpwstr>
      </vt:variant>
      <vt:variant>
        <vt:i4>1769531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_Toc168059733</vt:lpwstr>
      </vt:variant>
      <vt:variant>
        <vt:i4>1769531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_Toc168059732</vt:lpwstr>
      </vt:variant>
      <vt:variant>
        <vt:i4>1769531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_Toc168059731</vt:lpwstr>
      </vt:variant>
      <vt:variant>
        <vt:i4>1769531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_Toc168059730</vt:lpwstr>
      </vt:variant>
      <vt:variant>
        <vt:i4>1703995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_Toc168059729</vt:lpwstr>
      </vt:variant>
      <vt:variant>
        <vt:i4>1703995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_Toc168059728</vt:lpwstr>
      </vt:variant>
      <vt:variant>
        <vt:i4>1703995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_Toc168059727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Radkampagne Heilbronn-Eppingen - Multiplikatorentexte</dc:title>
  <dc:subject/>
  <dc:creator>Franziska Rickert</dc:creator>
  <cp:keywords/>
  <dc:description/>
  <cp:lastModifiedBy>Linda Heggen</cp:lastModifiedBy>
  <cp:revision>14</cp:revision>
  <cp:lastPrinted>2016-02-10T15:33:00Z</cp:lastPrinted>
  <dcterms:created xsi:type="dcterms:W3CDTF">2024-06-25T14:52:00Z</dcterms:created>
  <dcterms:modified xsi:type="dcterms:W3CDTF">2024-07-04T16:34:00Z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0x010100588386DC5431A94AAC69A8843D7B0AA0</vt:lpwstr>
  </property>
  <property fmtid="{D5CDD505-2E9C-101B-9397-08002B2CF9AE}" pid="3" name="MediaServiceImageTags">
    <vt:lpwstr/>
  </property>
</Properties>
</file>